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>
          <w:sz w:val="22"/>
          <w:szCs w:val="22"/>
        </w:rPr>
        <w:t>так записываю апдейт после теста кое-что произошло опять значит произошло что Я долго записывал прошлый гайд, пошел тестить. В общем, произошло то, что я опять не мог использовать отвлечение, у меня не получалось отвлечься. Меня из отвлечения сразу выкидывало куда-то. Сейчас я понимаю, что меня выкидывало в описание гайда. меня выкидывало. Я не мог отвалиться от гайда. Почему? Потому что я вдруг сам этого не заметил, уверовал, что это реальность. Почему я уверовал? Потому что я только что написал гайд, который описывает мои наблюдения, и он правильный, и, соответственно, я в него сразу стал верить, потому что он же правильный, я же его написал. Если он неправильный смысл написал, там была какая-то классическая ошибка, что если гайд верно написан, значит, это реальность, значит, ее можно верить. Вот. То есть, как я это поверил, тем, что я перестал верить в написанный мною гайд, и смог от него отвлечься. И тут я еще подумал вообще, типа, а что происходит? Какие вообще отвлечения там? короче вот уровень деда это я так понял то есть сначала сначала вот есть какое-то описание гайд гайд это тоже описание самый глубокий уровень неотвлеченности так скажем это когда я верю что эти описания гайды там и прочее это реальность в таком случае я буду сидеть на уровне значения этих слов этих гайдов и буду чувствовать себя сам не очень хорошим образом. В плохом настроении буду из-за этого, потому что значение этих слов так себе. И отвлечься от этого будет невозможно. То есть сначала я осознаю, что это нереальность, и у меня появляется возможность отвлечься от значения этих всех слов. То есть вот есть куча описание, там, гайд, это все описание. А я могу различие о значении, то есть перестать думать о значении этих слов, но все еще думать о самих словах, и о том, на что они там указывают. Реально. То есть об этом я могу... это уровень деда, то есть в этом состоянии я спокойно смотрю на эти слова, на эти описания. Я не смотрю на... я на значение, потому что я не верю, и я отвлечён от этого значения, но я не отвлечён от самих слов. Следующий уровень отвлечённости, то есть это уровень где-то ну так себе, жизни ничего не хочется, там и так далее, потому что вот этот сам факт этих слов, он как-то всё рубит, ну ладно, не знаю, что именно происходит, но суть. Следующий уровень отвлечения, который нужно перейти, это отвлечься от самих слов, уже не от значения, а вообще, в принципе, от слов. То есть, забыть, грубо говоря, все эти слова, как будто бы их нету, как будто бы их никогда не было. Ну, я уже это говорил, в общем, ещё расскажу. Отвлечься от этих всех слов. Использовать способность отвлечься. То есть, посмотреть на мир без слов, как бы. То есть второй уровень отвлечения — это отвлечение от слов самих, а не от их значения. То есть я должен перестать смотреть на слова, думать о них, перестать... Но это возможно только после того, как ты перестал верить в значения и отвлекся от него. Только после этого это возможно. И это состояние я так и не протестовал, блин, хотел его протестить, но как только я пошел играть, я сразу его потерял, потому что я вдруг уверовал, что мой гайд, который я только что написал, это реальности соответственно засело в значение этого малоприятного значения засело в малоприятном значении этого гайда и отвлечься от него не получалось в итоге ничего не получалось а сейчас надо будет еще раз потестить Да, нужно будет потестировать, посмотреть вообще, что происходит, потому что достаточно, блин, заморочено. И прямо сейчас я написал гайд, вот сейчас записываю гайд, и мне нужно будет с ним, от него отвлечься. Для этого нужно мне не верить, что всё, что я сейчас говорю, это реальность. То есть, по факту, я говорю, что всё, что я сейчас вижу, всё, что я сейчас говорю, это то, что я вижу. Ну, то, что я говорю, это не реальность. Соответственно, мне нужно не верить в то, что я сейчас говорю. Вот я говорю, что бы я не говорил, я не должен не верить в это. Я должен отвлечься от этого, от всего, что я говорил. вот такой как бы гайд получается короче я не знаю какая-то рекурсия получается немного если честно ладно сейчас буду тестировать</w:t>
        <w:br/>
      </w:r>
    </w:p>
    <w:sectPr>
      <w:type w:val="nextPage"/>
      <w:pgSz w:w="11906" w:h="16838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4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0"/>
      <w:szCs w:val="20"/>
      <w:lang w:val="ru-RU" w:eastAsia="zh-CN" w:bidi="hi-IN"/>
    </w:rPr>
  </w:style>
  <w:style w:type="paragraph" w:styleId="Heading1">
    <w:name w:val="Heading 1"/>
    <w:basedOn w:val="Style9"/>
    <w:qFormat/>
    <w:pPr/>
    <w:rPr>
      <w:color w:val="2E74B5"/>
      <w:sz w:val="32"/>
      <w:szCs w:val="32"/>
    </w:rPr>
  </w:style>
  <w:style w:type="paragraph" w:styleId="Heading2">
    <w:name w:val="Heading 2"/>
    <w:basedOn w:val="Style9"/>
    <w:qFormat/>
    <w:pPr/>
    <w:rPr>
      <w:color w:val="2E74B5"/>
      <w:sz w:val="26"/>
      <w:szCs w:val="26"/>
    </w:rPr>
  </w:style>
  <w:style w:type="paragraph" w:styleId="Heading3">
    <w:name w:val="Heading 3"/>
    <w:basedOn w:val="Style9"/>
    <w:qFormat/>
    <w:pPr/>
    <w:rPr>
      <w:color w:val="1F4D78"/>
      <w:sz w:val="24"/>
      <w:szCs w:val="24"/>
    </w:rPr>
  </w:style>
  <w:style w:type="paragraph" w:styleId="Heading4">
    <w:name w:val="Heading 4"/>
    <w:basedOn w:val="Style9"/>
    <w:qFormat/>
    <w:pPr/>
    <w:rPr>
      <w:i/>
      <w:iCs/>
      <w:color w:val="2E74B5"/>
    </w:rPr>
  </w:style>
  <w:style w:type="paragraph" w:styleId="Heading5">
    <w:name w:val="Heading 5"/>
    <w:basedOn w:val="Style9"/>
    <w:qFormat/>
    <w:pPr/>
    <w:rPr>
      <w:color w:val="2E74B5"/>
    </w:rPr>
  </w:style>
  <w:style w:type="paragraph" w:styleId="Heading6">
    <w:name w:val="Heading 6"/>
    <w:basedOn w:val="Style9"/>
    <w:qFormat/>
    <w:pPr/>
    <w:rPr>
      <w:color w:val="1F4D78"/>
    </w:rPr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Style8">
    <w:name w:val="Символ сноски"/>
    <w:uiPriority w:val="99"/>
    <w:semiHidden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TextChar">
    <w:name w:val="Footnote Text Char"/>
    <w:uiPriority w:val="99"/>
    <w:semiHidden/>
    <w:unhideWhenUsed/>
    <w:qFormat/>
    <w:rPr>
      <w:sz w:val="20"/>
      <w:szCs w:val="20"/>
    </w:rPr>
  </w:style>
  <w:style w:type="character" w:styleId="LineNumber">
    <w:name w:val="Line Number"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Arial"/>
    </w:rPr>
  </w:style>
  <w:style w:type="paragraph" w:styleId="Title">
    <w:name w:val="Title"/>
    <w:basedOn w:val="Style9"/>
    <w:qFormat/>
    <w:pPr/>
    <w:rPr>
      <w:sz w:val="56"/>
      <w:szCs w:val="56"/>
    </w:rPr>
  </w:style>
  <w:style w:type="paragraph" w:styleId="StrongEmphasis">
    <w:name w:val="Strong Emphasis"/>
    <w:qFormat/>
    <w:pPr>
      <w:widowControl/>
      <w:bidi w:val="0"/>
      <w:spacing w:before="0" w:after="0"/>
      <w:jc w:val="left"/>
    </w:pPr>
    <w:rPr>
      <w:rFonts w:ascii="Times New Roman" w:hAnsi="Times New Roman" w:eastAsia="NSimSun" w:cs="Arial"/>
      <w:b/>
      <w:bCs/>
      <w:color w:val="auto"/>
      <w:kern w:val="0"/>
      <w:sz w:val="20"/>
      <w:szCs w:val="20"/>
      <w:lang w:val="ru-RU" w:eastAsia="zh-CN" w:bidi="hi-IN"/>
    </w:rPr>
  </w:style>
  <w:style w:type="paragraph" w:styleId="ListParagraph">
    <w:name w:val="List Paragraph"/>
    <w:qFormat/>
    <w:pPr>
      <w:widowControl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0"/>
      <w:szCs w:val="20"/>
      <w:lang w:val="ru-RU" w:eastAsia="zh-CN" w:bidi="hi-IN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lineRule="auto" w:line="240" w:before="0" w:after="0"/>
    </w:pPr>
    <w:rPr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LibreOffice/24.2.1.2$Windows_X86_64 LibreOffice_project/db4def46b0453cc22e2d0305797cf981b68ef5ac</Application>
  <AppVersion>15.0000</AppVersion>
  <Pages>1</Pages>
  <Words>705</Words>
  <Characters>3393</Characters>
  <CharactersWithSpaces>4099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2025-11-20T10:18:11Z</dcterms:created>
  <dc:creator>Un-named</dc:creator>
  <dc:description/>
  <dc:language>ru-RU</dc:language>
  <cp:lastModifiedBy/>
  <dcterms:modified xsi:type="dcterms:W3CDTF">2025-12-06T01:54:31Z</dcterms:modified>
  <cp:revision>2</cp:revision>
  <dc:subject/>
  <dc:title/>
</cp:coreProperties>
</file>